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2B225A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2B225A">
        <w:rPr>
          <w:rFonts w:asciiTheme="minorHAnsi" w:hAnsiTheme="minorHAnsi" w:cstheme="minorHAnsi"/>
          <w:sz w:val="20"/>
          <w:szCs w:val="20"/>
        </w:rPr>
        <w:t>T</w:t>
      </w:r>
      <w:r w:rsidR="00EA79DD">
        <w:rPr>
          <w:rFonts w:asciiTheme="minorHAnsi" w:hAnsiTheme="minorHAnsi" w:cstheme="minorHAnsi"/>
          <w:sz w:val="20"/>
          <w:szCs w:val="20"/>
        </w:rPr>
        <w:t>BD07</w:t>
      </w:r>
      <w:r w:rsidR="00DC29B5" w:rsidRPr="002B225A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2B225A">
        <w:rPr>
          <w:rFonts w:asciiTheme="minorHAnsi" w:hAnsiTheme="minorHAnsi" w:cstheme="minorHAnsi"/>
          <w:sz w:val="20"/>
          <w:szCs w:val="20"/>
        </w:rPr>
        <w:t>(</w:t>
      </w:r>
      <w:r w:rsidR="00EA79DD">
        <w:rPr>
          <w:rFonts w:asciiTheme="minorHAnsi" w:hAnsiTheme="minorHAnsi" w:cstheme="minorHAnsi"/>
          <w:sz w:val="20"/>
          <w:szCs w:val="20"/>
        </w:rPr>
        <w:t>Part 07</w:t>
      </w:r>
      <w:r w:rsidR="00D76919" w:rsidRPr="002B225A">
        <w:rPr>
          <w:rFonts w:asciiTheme="minorHAnsi" w:hAnsiTheme="minorHAnsi" w:cstheme="minorHAnsi"/>
          <w:sz w:val="20"/>
          <w:szCs w:val="20"/>
        </w:rPr>
        <w:t xml:space="preserve">) </w:t>
      </w:r>
      <w:r w:rsidR="00EA79DD">
        <w:rPr>
          <w:rStyle w:val="Strong"/>
          <w:rFonts w:asciiTheme="minorHAnsi" w:hAnsiTheme="minorHAnsi" w:cstheme="minorHAnsi"/>
          <w:b/>
          <w:color w:val="000000"/>
          <w:sz w:val="20"/>
          <w:szCs w:val="20"/>
        </w:rPr>
        <w:t>Enzymes</w:t>
      </w:r>
    </w:p>
    <w:p w:rsidR="00DC29B5" w:rsidRPr="002B225A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2B225A">
        <w:rPr>
          <w:rFonts w:asciiTheme="minorHAnsi" w:hAnsiTheme="minorHAnsi" w:cstheme="minorHAnsi"/>
          <w:sz w:val="20"/>
          <w:szCs w:val="20"/>
        </w:rPr>
        <w:t>Name __________________________</w:t>
      </w:r>
    </w:p>
    <w:p w:rsidR="00EA79DD" w:rsidRPr="00EA79DD" w:rsidRDefault="00EA79DD" w:rsidP="00EA79DD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EA79DD">
        <w:rPr>
          <w:rFonts w:asciiTheme="minorHAnsi" w:hAnsiTheme="minorHAnsi" w:cstheme="minorHAnsi"/>
          <w:color w:val="000000"/>
          <w:sz w:val="20"/>
          <w:szCs w:val="20"/>
        </w:rPr>
        <w:t xml:space="preserve">B.7.1 </w:t>
      </w:r>
      <w:r w:rsidRPr="00530216">
        <w:rPr>
          <w:rFonts w:asciiTheme="minorHAnsi" w:hAnsiTheme="minorHAnsi" w:cstheme="minorHAnsi"/>
          <w:b/>
          <w:color w:val="000000"/>
          <w:sz w:val="20"/>
          <w:szCs w:val="20"/>
        </w:rPr>
        <w:t>Describe</w:t>
      </w:r>
      <w:r w:rsidRPr="00EA79DD">
        <w:rPr>
          <w:rFonts w:asciiTheme="minorHAnsi" w:hAnsiTheme="minorHAnsi" w:cstheme="minorHAnsi"/>
          <w:color w:val="000000"/>
          <w:sz w:val="20"/>
          <w:szCs w:val="20"/>
        </w:rPr>
        <w:t xml:space="preserve"> the characteristics of biological catalysts (enzymes). (2) </w:t>
      </w:r>
      <w:r w:rsidRPr="00EA79DD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Include: enzymes are proteins; activity depends on tertiary and quaternary structure; and the specificity of enzyme action.</w:t>
      </w:r>
    </w:p>
    <w:p w:rsidR="00EA79DD" w:rsidRPr="006B07A2" w:rsidRDefault="00EA79DD" w:rsidP="00EA79D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What does an enzyme do? </w:t>
      </w: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P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EA79DD" w:rsidRPr="006B07A2" w:rsidRDefault="00EA79DD" w:rsidP="00EA79D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Explain what a substrate is:</w:t>
      </w:r>
    </w:p>
    <w:p w:rsidR="006B07A2" w:rsidRP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EA79DD" w:rsidRPr="006B07A2" w:rsidRDefault="00EA79DD" w:rsidP="00EA79D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Explain what the active site is:</w:t>
      </w:r>
    </w:p>
    <w:p w:rsidR="006B07A2" w:rsidRP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EA79DD" w:rsidRPr="006B07A2" w:rsidRDefault="00EA79DD" w:rsidP="00EA79D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How are enzymes specific?</w:t>
      </w:r>
    </w:p>
    <w:p w:rsidR="006B07A2" w:rsidRPr="006B07A2" w:rsidRDefault="006B07A2" w:rsidP="006B07A2">
      <w:pPr>
        <w:pStyle w:val="ListParagraph"/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6B07A2" w:rsidRPr="006B07A2" w:rsidRDefault="006B07A2" w:rsidP="006B07A2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EA79DD" w:rsidRPr="00EA79DD" w:rsidRDefault="00EA79DD" w:rsidP="00EA79DD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EA79DD">
        <w:rPr>
          <w:rFonts w:asciiTheme="minorHAnsi" w:hAnsiTheme="minorHAnsi" w:cstheme="minorHAnsi"/>
          <w:color w:val="000000"/>
          <w:sz w:val="20"/>
          <w:szCs w:val="20"/>
        </w:rPr>
        <w:t xml:space="preserve">B.7.2 </w:t>
      </w:r>
      <w:r w:rsidRPr="00530216">
        <w:rPr>
          <w:rFonts w:asciiTheme="minorHAnsi" w:hAnsiTheme="minorHAnsi" w:cstheme="minorHAnsi"/>
          <w:b/>
          <w:color w:val="000000"/>
          <w:sz w:val="20"/>
          <w:szCs w:val="20"/>
        </w:rPr>
        <w:t>Compare</w:t>
      </w:r>
      <w:r w:rsidRPr="00EA79DD">
        <w:rPr>
          <w:rFonts w:asciiTheme="minorHAnsi" w:hAnsiTheme="minorHAnsi" w:cstheme="minorHAnsi"/>
          <w:color w:val="000000"/>
          <w:sz w:val="20"/>
          <w:szCs w:val="20"/>
        </w:rPr>
        <w:t xml:space="preserve"> inorganic catalysts and biological catalysts (enzymes). (3)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3118"/>
        <w:gridCol w:w="3060"/>
        <w:gridCol w:w="3065"/>
      </w:tblGrid>
      <w:tr w:rsidR="00EA79DD" w:rsidTr="006B07A2">
        <w:tc>
          <w:tcPr>
            <w:tcW w:w="3561" w:type="dxa"/>
            <w:vAlign w:val="center"/>
          </w:tcPr>
          <w:p w:rsidR="00EA79DD" w:rsidRPr="006B07A2" w:rsidRDefault="00EA79DD" w:rsidP="006B07A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EA79DD" w:rsidRPr="006B07A2" w:rsidRDefault="00EA79DD" w:rsidP="006B07A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B07A2">
              <w:rPr>
                <w:rFonts w:asciiTheme="minorHAnsi" w:hAnsiTheme="minorHAnsi" w:cstheme="minorHAnsi"/>
                <w:b/>
                <w:sz w:val="20"/>
                <w:szCs w:val="20"/>
              </w:rPr>
              <w:t>Inorganic Catalysts</w:t>
            </w:r>
          </w:p>
        </w:tc>
        <w:tc>
          <w:tcPr>
            <w:tcW w:w="3561" w:type="dxa"/>
            <w:vAlign w:val="center"/>
          </w:tcPr>
          <w:p w:rsidR="00EA79DD" w:rsidRPr="006B07A2" w:rsidRDefault="00EA79DD" w:rsidP="006B07A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B07A2">
              <w:rPr>
                <w:rFonts w:asciiTheme="minorHAnsi" w:hAnsiTheme="minorHAnsi" w:cstheme="minorHAnsi"/>
                <w:b/>
                <w:sz w:val="20"/>
                <w:szCs w:val="20"/>
              </w:rPr>
              <w:t>Biological (enzyme) Catalysts</w:t>
            </w:r>
          </w:p>
        </w:tc>
      </w:tr>
      <w:tr w:rsidR="00EA79DD" w:rsidTr="006B07A2">
        <w:tc>
          <w:tcPr>
            <w:tcW w:w="3561" w:type="dxa"/>
            <w:vAlign w:val="center"/>
          </w:tcPr>
          <w:p w:rsidR="00EA79DD" w:rsidRPr="006B07A2" w:rsidRDefault="00EA79DD" w:rsidP="006B07A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B07A2">
              <w:rPr>
                <w:rFonts w:asciiTheme="minorHAnsi" w:hAnsiTheme="minorHAnsi" w:cstheme="minorHAnsi"/>
                <w:b/>
                <w:sz w:val="20"/>
                <w:szCs w:val="20"/>
              </w:rPr>
              <w:t>Environment Necessary</w:t>
            </w:r>
          </w:p>
        </w:tc>
        <w:tc>
          <w:tcPr>
            <w:tcW w:w="3561" w:type="dxa"/>
            <w:vAlign w:val="center"/>
          </w:tcPr>
          <w:p w:rsidR="00EA79DD" w:rsidRDefault="00EA79DD" w:rsidP="006B07A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Default="006B07A2" w:rsidP="006B07A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Default="006B07A2" w:rsidP="006B07A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Pr="006B07A2" w:rsidRDefault="006B07A2" w:rsidP="006B07A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EA79DD" w:rsidRPr="006B07A2" w:rsidRDefault="00EA79DD" w:rsidP="006B07A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EA79DD" w:rsidTr="006B07A2">
        <w:tc>
          <w:tcPr>
            <w:tcW w:w="3561" w:type="dxa"/>
            <w:vAlign w:val="center"/>
          </w:tcPr>
          <w:p w:rsidR="00EA79DD" w:rsidRPr="006B07A2" w:rsidRDefault="00EA79DD" w:rsidP="006B07A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B07A2">
              <w:rPr>
                <w:rFonts w:asciiTheme="minorHAnsi" w:hAnsiTheme="minorHAnsi" w:cstheme="minorHAnsi"/>
                <w:b/>
                <w:sz w:val="20"/>
                <w:szCs w:val="20"/>
              </w:rPr>
              <w:t>Function</w:t>
            </w:r>
          </w:p>
        </w:tc>
        <w:tc>
          <w:tcPr>
            <w:tcW w:w="3561" w:type="dxa"/>
            <w:vAlign w:val="center"/>
          </w:tcPr>
          <w:p w:rsidR="00EA79DD" w:rsidRDefault="00EA79DD" w:rsidP="006B07A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Default="006B07A2" w:rsidP="006B07A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Default="006B07A2" w:rsidP="006B07A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Pr="006B07A2" w:rsidRDefault="006B07A2" w:rsidP="006B07A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EA79DD" w:rsidRPr="006B07A2" w:rsidRDefault="00EA79DD" w:rsidP="006B07A2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EA79DD" w:rsidRPr="00EA79DD" w:rsidRDefault="00EA79DD" w:rsidP="00EA79DD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EA79DD">
        <w:rPr>
          <w:rFonts w:asciiTheme="minorHAnsi" w:hAnsiTheme="minorHAnsi" w:cstheme="minorHAnsi"/>
          <w:color w:val="000000"/>
          <w:sz w:val="20"/>
          <w:szCs w:val="20"/>
        </w:rPr>
        <w:t xml:space="preserve">B.7.3 </w:t>
      </w:r>
      <w:r w:rsidRPr="00530216">
        <w:rPr>
          <w:rFonts w:asciiTheme="minorHAnsi" w:hAnsiTheme="minorHAnsi" w:cstheme="minorHAnsi"/>
          <w:b/>
          <w:color w:val="000000"/>
          <w:sz w:val="20"/>
          <w:szCs w:val="20"/>
        </w:rPr>
        <w:t>Describe</w:t>
      </w:r>
      <w:r w:rsidRPr="00EA79DD">
        <w:rPr>
          <w:rFonts w:asciiTheme="minorHAnsi" w:hAnsiTheme="minorHAnsi" w:cstheme="minorHAnsi"/>
          <w:color w:val="000000"/>
          <w:sz w:val="20"/>
          <w:szCs w:val="20"/>
        </w:rPr>
        <w:t xml:space="preserve"> the relationship between substrate concentration and enzyme activity. (2)</w:t>
      </w:r>
    </w:p>
    <w:p w:rsidR="00EA79DD" w:rsidRPr="006B07A2" w:rsidRDefault="00EA79DD" w:rsidP="00EA79D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How is enzyme activity measured? What are the units</w:t>
      </w:r>
      <w:r w:rsidR="006B07A2">
        <w:rPr>
          <w:rFonts w:asciiTheme="minorHAnsi" w:hAnsiTheme="minorHAnsi" w:cstheme="minorHAnsi"/>
          <w:color w:val="000000"/>
          <w:sz w:val="20"/>
          <w:szCs w:val="20"/>
        </w:rPr>
        <w:t>?</w:t>
      </w: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P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EA79DD" w:rsidRPr="006B07A2" w:rsidRDefault="00EA79DD" w:rsidP="00EA79D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happens at low substrate concentrations? What’s the order?</w:t>
      </w:r>
    </w:p>
    <w:p w:rsidR="006B07A2" w:rsidRP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EA79DD" w:rsidRPr="006B07A2" w:rsidRDefault="00EA79DD" w:rsidP="00EA79D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What happens as substrate concentration is increased? What’s the order? </w:t>
      </w:r>
    </w:p>
    <w:p w:rsidR="006B07A2" w:rsidRP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EA79DD" w:rsidRPr="006B07A2" w:rsidRDefault="00EA79DD" w:rsidP="00EA79D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happens when substrate concentration no longer has an effect on the rate? What’s the order?</w:t>
      </w:r>
    </w:p>
    <w:p w:rsidR="006B07A2" w:rsidRP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EA79DD" w:rsidRPr="006B07A2" w:rsidRDefault="00EA79DD" w:rsidP="00EA79D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Draw a diagram of enzyme activity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vs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substrate concentration. Label,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V</w:t>
      </w:r>
      <w:r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max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V</w:t>
      </w:r>
      <w:r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max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>/2, K</w:t>
      </w:r>
      <w:r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m</w:t>
      </w:r>
      <w:r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softHyphen/>
      </w:r>
      <w:r>
        <w:rPr>
          <w:rFonts w:asciiTheme="minorHAnsi" w:hAnsiTheme="minorHAnsi" w:cstheme="minorHAnsi"/>
          <w:color w:val="000000"/>
          <w:sz w:val="20"/>
          <w:szCs w:val="20"/>
        </w:rPr>
        <w:t>, and axis:</w:t>
      </w:r>
    </w:p>
    <w:p w:rsidR="006B07A2" w:rsidRPr="006B07A2" w:rsidRDefault="006B07A2" w:rsidP="006B07A2">
      <w:pPr>
        <w:pStyle w:val="ListParagraph"/>
        <w:rPr>
          <w:rFonts w:asciiTheme="minorHAnsi" w:hAnsiTheme="minorHAnsi" w:cstheme="minorHAnsi"/>
          <w:sz w:val="20"/>
          <w:szCs w:val="20"/>
        </w:rPr>
      </w:pP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P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EA79DD" w:rsidRPr="00EA79DD" w:rsidRDefault="00EA79DD" w:rsidP="00EA79DD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EA79DD">
        <w:rPr>
          <w:rFonts w:asciiTheme="minorHAnsi" w:hAnsiTheme="minorHAnsi" w:cstheme="minorHAnsi"/>
          <w:color w:val="000000"/>
          <w:sz w:val="20"/>
          <w:szCs w:val="20"/>
        </w:rPr>
        <w:t xml:space="preserve">B.7.4 </w:t>
      </w:r>
      <w:r w:rsidRPr="00530216">
        <w:rPr>
          <w:rFonts w:asciiTheme="minorHAnsi" w:hAnsiTheme="minorHAnsi" w:cstheme="minorHAnsi"/>
          <w:b/>
          <w:color w:val="000000"/>
          <w:sz w:val="20"/>
          <w:szCs w:val="20"/>
        </w:rPr>
        <w:t>Determine</w:t>
      </w:r>
      <w:r w:rsidRPr="00EA79DD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EA79DD">
        <w:rPr>
          <w:rFonts w:asciiTheme="minorHAnsi" w:hAnsiTheme="minorHAnsi" w:cstheme="minorHAnsi"/>
          <w:color w:val="000000"/>
          <w:sz w:val="20"/>
          <w:szCs w:val="20"/>
        </w:rPr>
        <w:t>V</w:t>
      </w:r>
      <w:r w:rsidRPr="00EA79DD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max</w:t>
      </w:r>
      <w:proofErr w:type="spellEnd"/>
      <w:r w:rsidRPr="00EA79DD">
        <w:rPr>
          <w:rFonts w:asciiTheme="minorHAnsi" w:hAnsiTheme="minorHAnsi" w:cstheme="minorHAnsi"/>
          <w:color w:val="000000"/>
          <w:sz w:val="20"/>
          <w:szCs w:val="20"/>
        </w:rPr>
        <w:t xml:space="preserve"> and the value of the </w:t>
      </w:r>
      <w:proofErr w:type="spellStart"/>
      <w:r w:rsidRPr="00EA79DD">
        <w:rPr>
          <w:rFonts w:asciiTheme="minorHAnsi" w:hAnsiTheme="minorHAnsi" w:cstheme="minorHAnsi"/>
          <w:color w:val="000000"/>
          <w:sz w:val="20"/>
          <w:szCs w:val="20"/>
        </w:rPr>
        <w:t>Michaelis</w:t>
      </w:r>
      <w:proofErr w:type="spellEnd"/>
      <w:r w:rsidRPr="00EA79DD">
        <w:rPr>
          <w:rFonts w:asciiTheme="minorHAnsi" w:hAnsiTheme="minorHAnsi" w:cstheme="minorHAnsi"/>
          <w:color w:val="000000"/>
          <w:sz w:val="20"/>
          <w:szCs w:val="20"/>
        </w:rPr>
        <w:t xml:space="preserve"> constant (K</w:t>
      </w:r>
      <w:r w:rsidRPr="00EA79DD"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m</w:t>
      </w:r>
      <w:r w:rsidRPr="00EA79DD">
        <w:rPr>
          <w:rFonts w:asciiTheme="minorHAnsi" w:hAnsiTheme="minorHAnsi" w:cstheme="minorHAnsi"/>
          <w:color w:val="000000"/>
          <w:sz w:val="20"/>
          <w:szCs w:val="20"/>
        </w:rPr>
        <w:t>) by graphical means and explain its significance. (3)</w:t>
      </w:r>
    </w:p>
    <w:p w:rsidR="00EA79DD" w:rsidRPr="006B07A2" w:rsidRDefault="00EA79DD" w:rsidP="00EA79D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What happens to the relative number of active sites and substrate molecules as the substrate concentration is increased? This should agree with your responses to B.7.3. </w:t>
      </w: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P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EA79DD" w:rsidRPr="006B07A2" w:rsidRDefault="00EA79DD" w:rsidP="00EA79D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The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Michaelis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Menten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Theory </w:t>
      </w:r>
      <w:r w:rsidR="006B07A2">
        <w:rPr>
          <w:rFonts w:asciiTheme="minorHAnsi" w:hAnsiTheme="minorHAnsi" w:cstheme="minorHAnsi"/>
          <w:color w:val="000000"/>
          <w:sz w:val="20"/>
          <w:szCs w:val="20"/>
        </w:rPr>
        <w:t>assumes what process occurs? What are the equations that coincide?</w:t>
      </w: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P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Pr="006B07A2" w:rsidRDefault="006B07A2" w:rsidP="00EA79D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Explain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V</w:t>
      </w:r>
      <w:r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max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/2 and the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Michaelis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constant, K</w:t>
      </w:r>
      <w:r>
        <w:rPr>
          <w:rFonts w:asciiTheme="minorHAnsi" w:hAnsiTheme="minorHAnsi" w:cstheme="minorHAnsi"/>
          <w:color w:val="000000"/>
          <w:sz w:val="20"/>
          <w:szCs w:val="20"/>
          <w:vertAlign w:val="subscript"/>
        </w:rPr>
        <w:t>m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P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Pr="006B07A2" w:rsidRDefault="006B07A2" w:rsidP="006B07A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Use the lock and key model to demonstrate specificity:</w:t>
      </w:r>
    </w:p>
    <w:p w:rsidR="006B07A2" w:rsidRP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EA79DD" w:rsidRPr="006B07A2" w:rsidRDefault="00EA79DD" w:rsidP="00EA79DD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EA79DD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B.7.5 </w:t>
      </w:r>
      <w:r w:rsidRPr="00530216">
        <w:rPr>
          <w:rFonts w:asciiTheme="minorHAnsi" w:hAnsiTheme="minorHAnsi" w:cstheme="minorHAnsi"/>
          <w:b/>
          <w:color w:val="000000"/>
          <w:sz w:val="20"/>
          <w:szCs w:val="20"/>
        </w:rPr>
        <w:t>Describe</w:t>
      </w:r>
      <w:r w:rsidRPr="00EA79DD">
        <w:rPr>
          <w:rFonts w:asciiTheme="minorHAnsi" w:hAnsiTheme="minorHAnsi" w:cstheme="minorHAnsi"/>
          <w:color w:val="000000"/>
          <w:sz w:val="20"/>
          <w:szCs w:val="20"/>
        </w:rPr>
        <w:t xml:space="preserve"> the mechanism of enzyme action, including enzyme substrate complex, active site and induced fit model. (2)</w:t>
      </w:r>
    </w:p>
    <w:p w:rsidR="006B07A2" w:rsidRPr="006B07A2" w:rsidRDefault="006B07A2" w:rsidP="006B07A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Using the equation given, describe (or diagram) the process of enzyme action:</w:t>
      </w: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P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Pr="006B07A2" w:rsidRDefault="006B07A2" w:rsidP="006B07A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the induced fit model and how is it different than the lock and key model?</w:t>
      </w: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6B07A2" w:rsidRP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EA79DD" w:rsidRPr="006B07A2" w:rsidRDefault="00EA79DD" w:rsidP="00EA79DD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EA79DD">
        <w:rPr>
          <w:rFonts w:asciiTheme="minorHAnsi" w:hAnsiTheme="minorHAnsi" w:cstheme="minorHAnsi"/>
          <w:color w:val="000000"/>
          <w:sz w:val="20"/>
          <w:szCs w:val="20"/>
        </w:rPr>
        <w:t xml:space="preserve">B.7.6 </w:t>
      </w:r>
      <w:r w:rsidRPr="00530216">
        <w:rPr>
          <w:rFonts w:asciiTheme="minorHAnsi" w:hAnsiTheme="minorHAnsi" w:cstheme="minorHAnsi"/>
          <w:b/>
          <w:color w:val="000000"/>
          <w:sz w:val="20"/>
          <w:szCs w:val="20"/>
        </w:rPr>
        <w:t>Compare</w:t>
      </w:r>
      <w:r w:rsidRPr="00EA79DD">
        <w:rPr>
          <w:rFonts w:asciiTheme="minorHAnsi" w:hAnsiTheme="minorHAnsi" w:cstheme="minorHAnsi"/>
          <w:color w:val="000000"/>
          <w:sz w:val="20"/>
          <w:szCs w:val="20"/>
        </w:rPr>
        <w:t xml:space="preserve"> competitive inhibition and non-competitive inhibition. (3)</w:t>
      </w:r>
    </w:p>
    <w:tbl>
      <w:tblPr>
        <w:tblStyle w:val="TableGrid"/>
        <w:tblW w:w="0" w:type="auto"/>
        <w:tblInd w:w="41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6B07A2" w:rsidTr="00211300">
        <w:trPr>
          <w:trHeight w:val="243"/>
        </w:trPr>
        <w:tc>
          <w:tcPr>
            <w:tcW w:w="3216" w:type="dxa"/>
            <w:vAlign w:val="center"/>
          </w:tcPr>
          <w:p w:rsidR="006B07A2" w:rsidRP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216" w:type="dxa"/>
            <w:vAlign w:val="center"/>
          </w:tcPr>
          <w:p w:rsidR="006B07A2" w:rsidRP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B07A2">
              <w:rPr>
                <w:rFonts w:asciiTheme="minorHAnsi" w:hAnsiTheme="minorHAnsi" w:cstheme="minorHAnsi"/>
                <w:b/>
                <w:sz w:val="20"/>
                <w:szCs w:val="20"/>
              </w:rPr>
              <w:t>Competitive Inhibition</w:t>
            </w:r>
          </w:p>
        </w:tc>
        <w:tc>
          <w:tcPr>
            <w:tcW w:w="3216" w:type="dxa"/>
            <w:vAlign w:val="center"/>
          </w:tcPr>
          <w:p w:rsidR="006B07A2" w:rsidRP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B07A2">
              <w:rPr>
                <w:rFonts w:asciiTheme="minorHAnsi" w:hAnsiTheme="minorHAnsi" w:cstheme="minorHAnsi"/>
                <w:b/>
                <w:sz w:val="20"/>
                <w:szCs w:val="20"/>
              </w:rPr>
              <w:t>Non-competitive Inhibition</w:t>
            </w:r>
          </w:p>
        </w:tc>
      </w:tr>
      <w:tr w:rsidR="006B07A2" w:rsidTr="00211300">
        <w:trPr>
          <w:trHeight w:val="1233"/>
        </w:trPr>
        <w:tc>
          <w:tcPr>
            <w:tcW w:w="3216" w:type="dxa"/>
            <w:vAlign w:val="center"/>
          </w:tcPr>
          <w:p w:rsidR="006B07A2" w:rsidRP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B07A2">
              <w:rPr>
                <w:rFonts w:asciiTheme="minorHAnsi" w:hAnsiTheme="minorHAnsi" w:cstheme="minorHAnsi"/>
                <w:b/>
                <w:sz w:val="20"/>
                <w:szCs w:val="20"/>
              </w:rPr>
              <w:t>Diagram of active site</w:t>
            </w:r>
          </w:p>
        </w:tc>
        <w:tc>
          <w:tcPr>
            <w:tcW w:w="3216" w:type="dxa"/>
            <w:vAlign w:val="center"/>
          </w:tcPr>
          <w:p w:rsid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P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216" w:type="dxa"/>
            <w:vAlign w:val="center"/>
          </w:tcPr>
          <w:p w:rsidR="006B07A2" w:rsidRP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B07A2" w:rsidTr="00211300">
        <w:trPr>
          <w:trHeight w:val="1492"/>
        </w:trPr>
        <w:tc>
          <w:tcPr>
            <w:tcW w:w="3216" w:type="dxa"/>
            <w:vAlign w:val="center"/>
          </w:tcPr>
          <w:p w:rsidR="006B07A2" w:rsidRP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B07A2">
              <w:rPr>
                <w:rFonts w:asciiTheme="minorHAnsi" w:hAnsiTheme="minorHAnsi" w:cstheme="minorHAnsi"/>
                <w:b/>
                <w:sz w:val="20"/>
                <w:szCs w:val="20"/>
              </w:rPr>
              <w:t>Information regarding Inhibition</w:t>
            </w:r>
          </w:p>
        </w:tc>
        <w:tc>
          <w:tcPr>
            <w:tcW w:w="3216" w:type="dxa"/>
            <w:vAlign w:val="center"/>
          </w:tcPr>
          <w:p w:rsid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P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216" w:type="dxa"/>
            <w:vAlign w:val="center"/>
          </w:tcPr>
          <w:p w:rsidR="006B07A2" w:rsidRP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B07A2" w:rsidTr="00211300">
        <w:trPr>
          <w:trHeight w:val="1980"/>
        </w:trPr>
        <w:tc>
          <w:tcPr>
            <w:tcW w:w="3216" w:type="dxa"/>
            <w:vAlign w:val="center"/>
          </w:tcPr>
          <w:p w:rsidR="006B07A2" w:rsidRP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B07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Graph of enzyme activity </w:t>
            </w:r>
            <w:proofErr w:type="spellStart"/>
            <w:r w:rsidRPr="006B07A2">
              <w:rPr>
                <w:rFonts w:asciiTheme="minorHAnsi" w:hAnsiTheme="minorHAnsi" w:cstheme="minorHAnsi"/>
                <w:b/>
                <w:sz w:val="20"/>
                <w:szCs w:val="20"/>
              </w:rPr>
              <w:t>vs</w:t>
            </w:r>
            <w:proofErr w:type="spellEnd"/>
            <w:r w:rsidRPr="006B07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substrate concentration</w:t>
            </w:r>
          </w:p>
        </w:tc>
        <w:tc>
          <w:tcPr>
            <w:tcW w:w="3216" w:type="dxa"/>
            <w:vAlign w:val="center"/>
          </w:tcPr>
          <w:p w:rsid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B07A2" w:rsidRP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216" w:type="dxa"/>
            <w:vAlign w:val="center"/>
          </w:tcPr>
          <w:p w:rsidR="006B07A2" w:rsidRPr="006B07A2" w:rsidRDefault="006B07A2" w:rsidP="00211300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6B07A2" w:rsidRPr="006B07A2" w:rsidRDefault="006B07A2" w:rsidP="006B07A2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F46C03" w:rsidRPr="006B07A2" w:rsidRDefault="00EA79DD" w:rsidP="00EA79DD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EA79DD">
        <w:rPr>
          <w:rFonts w:asciiTheme="minorHAnsi" w:hAnsiTheme="minorHAnsi" w:cstheme="minorHAnsi"/>
          <w:color w:val="000000"/>
          <w:sz w:val="20"/>
          <w:szCs w:val="20"/>
        </w:rPr>
        <w:t xml:space="preserve">B.7.7 </w:t>
      </w:r>
      <w:r w:rsidRPr="00530216">
        <w:rPr>
          <w:rFonts w:asciiTheme="minorHAnsi" w:hAnsiTheme="minorHAnsi" w:cstheme="minorHAnsi"/>
          <w:b/>
          <w:color w:val="000000"/>
          <w:sz w:val="20"/>
          <w:szCs w:val="20"/>
        </w:rPr>
        <w:t>State and explain</w:t>
      </w:r>
      <w:r w:rsidRPr="00EA79DD">
        <w:rPr>
          <w:rFonts w:asciiTheme="minorHAnsi" w:hAnsiTheme="minorHAnsi" w:cstheme="minorHAnsi"/>
          <w:color w:val="000000"/>
          <w:sz w:val="20"/>
          <w:szCs w:val="20"/>
        </w:rPr>
        <w:t xml:space="preserve"> the effects of heavy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EA79DD">
        <w:rPr>
          <w:rFonts w:asciiTheme="minorHAnsi" w:hAnsiTheme="minorHAnsi" w:cstheme="minorHAnsi"/>
          <w:color w:val="000000"/>
          <w:sz w:val="20"/>
          <w:szCs w:val="20"/>
        </w:rPr>
        <w:t>metal ions, temperature changes and pH changes on enzyme activity. (3)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638"/>
        <w:gridCol w:w="3960"/>
        <w:gridCol w:w="4365"/>
      </w:tblGrid>
      <w:tr w:rsidR="006B07A2" w:rsidTr="006B07A2">
        <w:tc>
          <w:tcPr>
            <w:tcW w:w="1638" w:type="dxa"/>
            <w:vAlign w:val="center"/>
          </w:tcPr>
          <w:p w:rsidR="006B07A2" w:rsidRP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6B07A2" w:rsidRP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6B07A2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Information regarding change</w:t>
            </w:r>
          </w:p>
        </w:tc>
        <w:tc>
          <w:tcPr>
            <w:tcW w:w="4365" w:type="dxa"/>
            <w:vAlign w:val="center"/>
          </w:tcPr>
          <w:p w:rsidR="006B07A2" w:rsidRP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6B07A2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Graph of change in factor</w:t>
            </w:r>
          </w:p>
        </w:tc>
      </w:tr>
      <w:tr w:rsidR="006B07A2" w:rsidTr="006B07A2">
        <w:tc>
          <w:tcPr>
            <w:tcW w:w="1638" w:type="dxa"/>
            <w:vAlign w:val="center"/>
          </w:tcPr>
          <w:p w:rsidR="006B07A2" w:rsidRP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6B07A2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Temperature</w:t>
            </w:r>
          </w:p>
        </w:tc>
        <w:tc>
          <w:tcPr>
            <w:tcW w:w="3960" w:type="dxa"/>
            <w:vAlign w:val="center"/>
          </w:tcPr>
          <w:p w:rsidR="006B07A2" w:rsidRP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:rsid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6B07A2" w:rsidRP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6B07A2" w:rsidTr="006B07A2">
        <w:tc>
          <w:tcPr>
            <w:tcW w:w="1638" w:type="dxa"/>
            <w:vAlign w:val="center"/>
          </w:tcPr>
          <w:p w:rsidR="006B07A2" w:rsidRP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6B07A2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Heavy metal ions</w:t>
            </w:r>
          </w:p>
        </w:tc>
        <w:tc>
          <w:tcPr>
            <w:tcW w:w="3960" w:type="dxa"/>
            <w:vAlign w:val="center"/>
          </w:tcPr>
          <w:p w:rsidR="006B07A2" w:rsidRP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:rsid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6B07A2" w:rsidRPr="006B07A2" w:rsidRDefault="006B07A2" w:rsidP="006B07A2">
            <w:pPr>
              <w:pStyle w:val="ListParagraph"/>
              <w:tabs>
                <w:tab w:val="right" w:pos="9781"/>
              </w:tabs>
              <w:ind w:left="0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6B07A2" w:rsidTr="006B07A2">
        <w:tc>
          <w:tcPr>
            <w:tcW w:w="1638" w:type="dxa"/>
            <w:vAlign w:val="center"/>
          </w:tcPr>
          <w:p w:rsidR="006B07A2" w:rsidRP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6B07A2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Acidity (pH)</w:t>
            </w:r>
          </w:p>
        </w:tc>
        <w:tc>
          <w:tcPr>
            <w:tcW w:w="3960" w:type="dxa"/>
            <w:vAlign w:val="center"/>
          </w:tcPr>
          <w:p w:rsidR="006B07A2" w:rsidRP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:rsid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6B07A2" w:rsidRPr="006B07A2" w:rsidRDefault="006B07A2" w:rsidP="006B07A2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</w:tbl>
    <w:p w:rsidR="006B07A2" w:rsidRPr="00EA79DD" w:rsidRDefault="006B07A2" w:rsidP="006B07A2">
      <w:pPr>
        <w:pStyle w:val="ListParagraph"/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sectPr w:rsidR="006B07A2" w:rsidRPr="00EA79DD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5ED" w:rsidRDefault="00A035ED" w:rsidP="002A3EE1">
      <w:r>
        <w:separator/>
      </w:r>
    </w:p>
  </w:endnote>
  <w:endnote w:type="continuationSeparator" w:id="0">
    <w:p w:rsidR="00A035ED" w:rsidRDefault="00A035ED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5ED" w:rsidRDefault="00A035ED" w:rsidP="002A3EE1">
      <w:r>
        <w:separator/>
      </w:r>
    </w:p>
  </w:footnote>
  <w:footnote w:type="continuationSeparator" w:id="0">
    <w:p w:rsidR="00A035ED" w:rsidRDefault="00A035ED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D76919">
      <w:rPr>
        <w:rFonts w:asciiTheme="minorHAnsi" w:hAnsiTheme="minorHAnsi" w:cstheme="minorHAnsi"/>
        <w:sz w:val="20"/>
        <w:szCs w:val="20"/>
      </w:rPr>
      <w:t>ECA – Topic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E945F3"/>
    <w:multiLevelType w:val="hybridMultilevel"/>
    <w:tmpl w:val="95C63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14"/>
  </w:num>
  <w:num w:numId="4">
    <w:abstractNumId w:val="1"/>
  </w:num>
  <w:num w:numId="5">
    <w:abstractNumId w:val="10"/>
  </w:num>
  <w:num w:numId="6">
    <w:abstractNumId w:val="11"/>
  </w:num>
  <w:num w:numId="7">
    <w:abstractNumId w:val="7"/>
  </w:num>
  <w:num w:numId="8">
    <w:abstractNumId w:val="8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3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C16E0"/>
    <w:rsid w:val="001157A7"/>
    <w:rsid w:val="00210FEC"/>
    <w:rsid w:val="0021415A"/>
    <w:rsid w:val="00292CBE"/>
    <w:rsid w:val="002A3EE1"/>
    <w:rsid w:val="002B225A"/>
    <w:rsid w:val="002C28AC"/>
    <w:rsid w:val="002D7125"/>
    <w:rsid w:val="00317163"/>
    <w:rsid w:val="00323E08"/>
    <w:rsid w:val="0038273C"/>
    <w:rsid w:val="003C3CF8"/>
    <w:rsid w:val="003C3E14"/>
    <w:rsid w:val="003E74A4"/>
    <w:rsid w:val="00447D98"/>
    <w:rsid w:val="004D32E8"/>
    <w:rsid w:val="004F4E28"/>
    <w:rsid w:val="00530216"/>
    <w:rsid w:val="005C4D55"/>
    <w:rsid w:val="005F6089"/>
    <w:rsid w:val="00627BC4"/>
    <w:rsid w:val="00635853"/>
    <w:rsid w:val="006764FC"/>
    <w:rsid w:val="006822D5"/>
    <w:rsid w:val="006B07A2"/>
    <w:rsid w:val="006B573B"/>
    <w:rsid w:val="00716FA9"/>
    <w:rsid w:val="0089403C"/>
    <w:rsid w:val="008A18A4"/>
    <w:rsid w:val="008E434D"/>
    <w:rsid w:val="00977F71"/>
    <w:rsid w:val="00995CAD"/>
    <w:rsid w:val="009F369E"/>
    <w:rsid w:val="00A035ED"/>
    <w:rsid w:val="00A80BEA"/>
    <w:rsid w:val="00A914B9"/>
    <w:rsid w:val="00A92563"/>
    <w:rsid w:val="00A962E2"/>
    <w:rsid w:val="00AB6845"/>
    <w:rsid w:val="00AD1BB3"/>
    <w:rsid w:val="00B117BD"/>
    <w:rsid w:val="00B50108"/>
    <w:rsid w:val="00B8722E"/>
    <w:rsid w:val="00B975D2"/>
    <w:rsid w:val="00BB211C"/>
    <w:rsid w:val="00BD5AC0"/>
    <w:rsid w:val="00C00CC8"/>
    <w:rsid w:val="00C25830"/>
    <w:rsid w:val="00D34AC4"/>
    <w:rsid w:val="00D76919"/>
    <w:rsid w:val="00DC29B5"/>
    <w:rsid w:val="00DF4B54"/>
    <w:rsid w:val="00E461C0"/>
    <w:rsid w:val="00E51E38"/>
    <w:rsid w:val="00EA79DD"/>
    <w:rsid w:val="00F46C03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3</cp:revision>
  <cp:lastPrinted>2007-08-14T20:18:00Z</cp:lastPrinted>
  <dcterms:created xsi:type="dcterms:W3CDTF">2011-01-30T19:52:00Z</dcterms:created>
  <dcterms:modified xsi:type="dcterms:W3CDTF">2011-01-30T19:58:00Z</dcterms:modified>
</cp:coreProperties>
</file>